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96" w:rsidRPr="00572A4E" w:rsidRDefault="00572A4E" w:rsidP="00572A4E">
      <w:pPr>
        <w:jc w:val="center"/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-89535</wp:posOffset>
            </wp:positionV>
            <wp:extent cx="708025" cy="704215"/>
            <wp:effectExtent l="0" t="95250" r="15875" b="57785"/>
            <wp:wrapThrough wrapText="bothSides">
              <wp:wrapPolygon edited="0">
                <wp:start x="7555" y="-2922"/>
                <wp:lineTo x="4649" y="-1753"/>
                <wp:lineTo x="0" y="4090"/>
                <wp:lineTo x="3487" y="23372"/>
                <wp:lineTo x="18016" y="23372"/>
                <wp:lineTo x="19760" y="23372"/>
                <wp:lineTo x="20922" y="18698"/>
                <wp:lineTo x="19760" y="15776"/>
                <wp:lineTo x="21503" y="7012"/>
                <wp:lineTo x="21503" y="6427"/>
                <wp:lineTo x="22084" y="4674"/>
                <wp:lineTo x="16854" y="-1753"/>
                <wp:lineTo x="13948" y="-2922"/>
                <wp:lineTo x="7555" y="-2922"/>
              </wp:wrapPolygon>
            </wp:wrapThrough>
            <wp:docPr id="1" name="Immagine 0" descr="EMILIA ROMAGNA_FERRA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ILIA ROMAGNA_FERRAR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704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5936615</wp:posOffset>
            </wp:positionH>
            <wp:positionV relativeFrom="paragraph">
              <wp:posOffset>-164465</wp:posOffset>
            </wp:positionV>
            <wp:extent cx="713740" cy="956945"/>
            <wp:effectExtent l="19050" t="0" r="0" b="0"/>
            <wp:wrapThrough wrapText="bothSides">
              <wp:wrapPolygon edited="0">
                <wp:start x="-577" y="0"/>
                <wp:lineTo x="-577" y="21070"/>
                <wp:lineTo x="21331" y="21070"/>
                <wp:lineTo x="21331" y="0"/>
                <wp:lineTo x="-577" y="0"/>
              </wp:wrapPolygon>
            </wp:wrapThrough>
            <wp:docPr id="8" name="Immagine 4" descr="Stemma-Arcivescovo_di-Ferrara-Mons-Per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-Arcivescovo_di-Ferrara-Mons-Pere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7496" w:rsidRPr="00060BD2">
        <w:rPr>
          <w:b/>
          <w:sz w:val="32"/>
        </w:rPr>
        <w:t>CONSIGLIO FE 17 maggio 2017</w:t>
      </w:r>
    </w:p>
    <w:p w:rsidR="00CE74BC" w:rsidRPr="00572A4E" w:rsidRDefault="00060BD2" w:rsidP="00572A4E">
      <w:pPr>
        <w:jc w:val="center"/>
        <w:rPr>
          <w:b/>
          <w:smallCaps/>
          <w:sz w:val="28"/>
        </w:rPr>
      </w:pPr>
      <w:r w:rsidRPr="00572A4E">
        <w:rPr>
          <w:b/>
          <w:smallCaps/>
          <w:sz w:val="28"/>
        </w:rPr>
        <w:t>Preparandoci all’ingresso del nuovo Vescovo Gian Carlo</w:t>
      </w:r>
    </w:p>
    <w:p w:rsidR="00CE74BC" w:rsidRPr="00CE74BC" w:rsidRDefault="00CE74BC" w:rsidP="00CE74BC">
      <w:pPr>
        <w:spacing w:after="0" w:line="240" w:lineRule="auto"/>
        <w:rPr>
          <w:b/>
        </w:rPr>
      </w:pPr>
      <w:r>
        <w:rPr>
          <w:b/>
        </w:rPr>
        <w:t>Perché ci sono i vescovi?</w:t>
      </w:r>
    </w:p>
    <w:p w:rsidR="00CE74BC" w:rsidRPr="00CE74BC" w:rsidRDefault="00CE74BC" w:rsidP="00CE74BC">
      <w:pPr>
        <w:spacing w:after="0" w:line="240" w:lineRule="auto"/>
        <w:jc w:val="both"/>
        <w:rPr>
          <w:i/>
        </w:rPr>
      </w:pPr>
      <w:r w:rsidRPr="00CE74BC">
        <w:t xml:space="preserve">“Lo Spirito garantisce la continuità fra il tempo di Gesù ed il continuo tempo della </w:t>
      </w:r>
      <w:proofErr w:type="spellStart"/>
      <w:r w:rsidRPr="00CE74BC">
        <w:t>Chiesa…</w:t>
      </w:r>
      <w:proofErr w:type="spellEnd"/>
      <w:r w:rsidRPr="00CE74BC">
        <w:t xml:space="preserve"> Certamente ci sono tanti fattori storici di continuità, ma tutti devono essere sostenuti e animati dallo Spirito. Se il tempo della Chiesa rappresenta per tutte le generazioni l’oggi della salvezza, lo è appunto per l’opera dello Spirito. E’ lui che fa risuonare ancora, nella Chiesa, la Parola di Dio come parola viva di Gesù, per noi decisiva”.</w:t>
      </w:r>
    </w:p>
    <w:p w:rsidR="00CE74BC" w:rsidRDefault="00CE74BC" w:rsidP="00370B14">
      <w:pPr>
        <w:spacing w:after="0" w:line="240" w:lineRule="auto"/>
        <w:jc w:val="right"/>
        <w:rPr>
          <w:i/>
        </w:rPr>
      </w:pPr>
      <w:r w:rsidRPr="00CE74BC">
        <w:rPr>
          <w:i/>
        </w:rPr>
        <w:t>Dal catechismo dei giovani</w:t>
      </w:r>
    </w:p>
    <w:p w:rsidR="00370B14" w:rsidRPr="00370B14" w:rsidRDefault="00370B14" w:rsidP="00370B14">
      <w:pPr>
        <w:spacing w:after="0" w:line="240" w:lineRule="auto"/>
        <w:jc w:val="right"/>
        <w:rPr>
          <w:i/>
        </w:rPr>
      </w:pPr>
    </w:p>
    <w:p w:rsidR="00CE74BC" w:rsidRPr="00CE74BC" w:rsidRDefault="00CE74BC" w:rsidP="00572A4E">
      <w:pPr>
        <w:spacing w:after="0" w:line="240" w:lineRule="auto"/>
        <w:jc w:val="both"/>
      </w:pPr>
      <w:r w:rsidRPr="00CE74BC">
        <w:t>Gesù per rimanere, come promesso, sempre con noi ha effuso lo Spirito e ha voluto e inviato la Chiesa. E’ Sua volontà fare del gruppo dei discepoli, con a capo Pietro, una vera e propria comunità stabile (la Chiesa) e affidare ad essa, nel tempo e nello spazio, la missione apostolica di fungere, mediante l’effusione dello Spirito, da visibile ed universale punto d’incontro dell’umanità con Lui stesso e con la Sua presenza che salva.</w:t>
      </w:r>
    </w:p>
    <w:p w:rsidR="00CE74BC" w:rsidRDefault="00CE74BC" w:rsidP="00572A4E">
      <w:pPr>
        <w:spacing w:after="0" w:line="240" w:lineRule="auto"/>
        <w:jc w:val="both"/>
      </w:pPr>
      <w:r w:rsidRPr="00CE74BC">
        <w:t>Negli Atti degli apostoli (prendi ad esempio l’elezione di Mattia At 1,15-26) vediamo che la Chiesa, pur attraverso valutazioni, pratiche e modalità umane, agisce nel desiderio e nella convinzione di compiere atti secondo la volontà divina con lo scopo di consolidare nel tempo quello che è il ruolo originale dei Dodici Apostoli (“testimoni della resurrezione”), all’interno di una realtà in cui riveste un ruolo primaziale Pietro e che ha una struttura necessariamente collegiale (“insieme con noi”…“associato agli undici”).</w:t>
      </w:r>
    </w:p>
    <w:p w:rsidR="00572A4E" w:rsidRPr="00CE74BC" w:rsidRDefault="00572A4E" w:rsidP="00572A4E">
      <w:pPr>
        <w:spacing w:after="0" w:line="240" w:lineRule="auto"/>
        <w:jc w:val="both"/>
      </w:pPr>
    </w:p>
    <w:p w:rsidR="00CE74BC" w:rsidRPr="00CE74BC" w:rsidRDefault="00CE74BC" w:rsidP="00CE74BC">
      <w:pPr>
        <w:spacing w:after="0"/>
        <w:rPr>
          <w:b/>
        </w:rPr>
      </w:pPr>
      <w:r w:rsidRPr="00CE74BC">
        <w:rPr>
          <w:b/>
        </w:rPr>
        <w:t>Che significa “vescovo”?</w:t>
      </w:r>
    </w:p>
    <w:p w:rsidR="00CE74BC" w:rsidRPr="00CE74BC" w:rsidRDefault="00CE74BC" w:rsidP="00E24DA3">
      <w:pPr>
        <w:spacing w:after="0"/>
        <w:jc w:val="both"/>
      </w:pPr>
      <w:r w:rsidRPr="00CE74BC">
        <w:t xml:space="preserve">Vescovo (dal greco </w:t>
      </w:r>
      <w:proofErr w:type="spellStart"/>
      <w:r w:rsidRPr="00370B14">
        <w:rPr>
          <w:i/>
        </w:rPr>
        <w:t>epi-scopos</w:t>
      </w:r>
      <w:proofErr w:type="spellEnd"/>
      <w:r w:rsidRPr="00CE74BC">
        <w:t>: preposto – supervisore) è il nome che si è andato ben presto imponendo per designare, nella comunità cristiana, quel credente che viene investito dell’indispensabile e alto incarico di partecipare alla successione apostolica. Cristo promise agli apostoli lo Spirito Santo e il giorno di Pentecoste lo mandò dal cielo, perché con la sua forza essi gli fossero testimoni fino alla estremità della terra, davanti alle nazioni e ai popoli e ai re. E gli Apostoli lo hanno trasmesso ai loro successori con l’imposizione delle mani ed esso è stato trasmesso fino ad oggi nell’ordinazione episcopale</w:t>
      </w:r>
    </w:p>
    <w:p w:rsidR="00CE74BC" w:rsidRPr="00CE74BC" w:rsidRDefault="00CE74BC" w:rsidP="00E24DA3">
      <w:pPr>
        <w:spacing w:after="0"/>
        <w:jc w:val="both"/>
        <w:rPr>
          <w:b/>
        </w:rPr>
      </w:pPr>
      <w:r>
        <w:rPr>
          <w:b/>
        </w:rPr>
        <w:t>La missione del vescovo:</w:t>
      </w:r>
      <w:r w:rsidRPr="00CE74BC">
        <w:t xml:space="preserve"> Il Vescovo è il responsabile di una Diocesi e per istituzione divina (cioè che l’ha ricevuta dal Signore ) è il successore degli Apostoli quale “Pastore” della Chiesa. Gesù risorto appare a Pietro sulle rive del Lago e gli consegna un compito dicendo “ Pasci le mie pecore”. I Vescovi hanno la missione di predicare il Vangelo ad ogni creatura.</w:t>
      </w:r>
      <w:r w:rsidR="00370B14" w:rsidRPr="00370B14">
        <w:t xml:space="preserve"> Nella sua Chiesa locale il vescovo è «il visibile principio e fondamento dell’unità» (LG, 23), cioè della comunione di tutti i fedeli e del collegio dei ministri, vale a dire dei presbiteri, diaconi e altri ministeri ecclesiali.</w:t>
      </w:r>
    </w:p>
    <w:p w:rsidR="00CE74BC" w:rsidRPr="00CE74BC" w:rsidRDefault="00572A4E" w:rsidP="00CE74BC">
      <w:pPr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220345</wp:posOffset>
            </wp:positionV>
            <wp:extent cx="563245" cy="568960"/>
            <wp:effectExtent l="19050" t="0" r="8255" b="0"/>
            <wp:wrapThrough wrapText="bothSides">
              <wp:wrapPolygon edited="0">
                <wp:start x="-731" y="0"/>
                <wp:lineTo x="-731" y="20973"/>
                <wp:lineTo x="21917" y="20973"/>
                <wp:lineTo x="21917" y="0"/>
                <wp:lineTo x="-731" y="0"/>
              </wp:wrapPolygon>
            </wp:wrapThrough>
            <wp:docPr id="10" name="Immagine 10" descr="Risultati immagini per anello vesc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isultati immagini per anello vesc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74BC" w:rsidRPr="00CE74BC">
        <w:rPr>
          <w:b/>
        </w:rPr>
        <w:t>Cosa indossa il vescovo: il significato delle insegne</w:t>
      </w:r>
    </w:p>
    <w:p w:rsidR="00CE74BC" w:rsidRPr="00CE74BC" w:rsidRDefault="00572A4E" w:rsidP="00CE74BC">
      <w:pPr>
        <w:jc w:val="both"/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5803265</wp:posOffset>
            </wp:positionH>
            <wp:positionV relativeFrom="paragraph">
              <wp:posOffset>696595</wp:posOffset>
            </wp:positionV>
            <wp:extent cx="405130" cy="732790"/>
            <wp:effectExtent l="133350" t="57150" r="128270" b="29210"/>
            <wp:wrapThrough wrapText="bothSides">
              <wp:wrapPolygon edited="0">
                <wp:start x="18591" y="-923"/>
                <wp:lineTo x="-81" y="-820"/>
                <wp:lineTo x="-2534" y="4081"/>
                <wp:lineTo x="-2347" y="20452"/>
                <wp:lineTo x="3311" y="21703"/>
                <wp:lineTo x="8969" y="22955"/>
                <wp:lineTo x="21983" y="21600"/>
                <wp:lineTo x="23492" y="19514"/>
                <wp:lineTo x="22550" y="10234"/>
                <wp:lineTo x="22927" y="9713"/>
                <wp:lineTo x="22929" y="641"/>
                <wp:lineTo x="23306" y="119"/>
                <wp:lineTo x="18591" y="-923"/>
              </wp:wrapPolygon>
            </wp:wrapThrough>
            <wp:docPr id="2" name="Immagine 1" descr="Risultati immagini per mitra vescovo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mitra vescovo clip ar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5021"/>
                    <a:stretch>
                      <a:fillRect/>
                    </a:stretch>
                  </pic:blipFill>
                  <pic:spPr bwMode="auto">
                    <a:xfrm rot="20291690">
                      <a:off x="0" y="0"/>
                      <a:ext cx="405130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74BC" w:rsidRPr="00CE74BC">
        <w:rPr>
          <w:b/>
        </w:rPr>
        <w:t xml:space="preserve">ANELLO </w:t>
      </w:r>
      <w:r w:rsidR="00CE74BC" w:rsidRPr="00CE74BC">
        <w:t>segno di fedeltà alla Chiesa, sposa di Cristo “Ricevi l’anello, segno di fedeltà, e nell’integrità della fede e nella purezza della vita custodisci la santa Chiesa, sposa di Cristo”. (Dal rito di ordinazione)</w:t>
      </w:r>
    </w:p>
    <w:p w:rsidR="00CE74BC" w:rsidRPr="00CE74BC" w:rsidRDefault="00CE74BC" w:rsidP="00CE74BC">
      <w:pPr>
        <w:jc w:val="both"/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499745</wp:posOffset>
            </wp:positionV>
            <wp:extent cx="463550" cy="879475"/>
            <wp:effectExtent l="19050" t="0" r="0" b="0"/>
            <wp:wrapThrough wrapText="bothSides">
              <wp:wrapPolygon edited="0">
                <wp:start x="-888" y="0"/>
                <wp:lineTo x="-888" y="21054"/>
                <wp:lineTo x="21304" y="21054"/>
                <wp:lineTo x="21304" y="0"/>
                <wp:lineTo x="-888" y="0"/>
              </wp:wrapPolygon>
            </wp:wrapThrough>
            <wp:docPr id="7" name="Immagine 7" descr="Risultati immagini per pastorale vesc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pastorale vescov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MITRA </w:t>
      </w:r>
      <w:r w:rsidRPr="00CE74BC">
        <w:t>impegno alla santità “Ricevi la mitra E risplenda in te il fulgore della santità, perché quando apparirà il Principe dei pastori, tu possa meritare la incorruttibile corona di gloria”.  (Dal rito di ordinazione)</w:t>
      </w:r>
    </w:p>
    <w:p w:rsidR="00060BD2" w:rsidRDefault="00CE74BC" w:rsidP="00CE74BC">
      <w:pPr>
        <w:jc w:val="both"/>
        <w:rPr>
          <w:b/>
        </w:rPr>
      </w:pPr>
      <w:r w:rsidRPr="00CE74BC">
        <w:rPr>
          <w:b/>
        </w:rPr>
        <w:t>BASTONE PASTORALE</w:t>
      </w:r>
      <w:r w:rsidRPr="00CE74BC">
        <w:t xml:space="preserve"> riferimento al ministero di pastore del vescovo, indica il suo ruolo di guida del popolo di Dio “Ricevi il pastorale, segno del tuo ministero di pastore: abbi cura di tutto il gregge nel quale lo Spirito Santo ti ha posto come vescovo a reggere la Chiesa di Dio”. (Dal rito di ordinazione)</w:t>
      </w:r>
    </w:p>
    <w:p w:rsidR="00060BD2" w:rsidRDefault="00060BD2" w:rsidP="00887496">
      <w:pPr>
        <w:spacing w:after="0" w:line="240" w:lineRule="auto"/>
        <w:jc w:val="both"/>
      </w:pPr>
    </w:p>
    <w:p w:rsidR="00060BD2" w:rsidRDefault="00060BD2" w:rsidP="00060BD2">
      <w:pPr>
        <w:spacing w:after="0" w:line="240" w:lineRule="auto"/>
        <w:jc w:val="center"/>
        <w:rPr>
          <w:b/>
          <w:sz w:val="24"/>
        </w:rPr>
      </w:pPr>
      <w:r w:rsidRPr="00060BD2">
        <w:rPr>
          <w:b/>
          <w:sz w:val="24"/>
        </w:rPr>
        <w:t>La natura ecclesiale dell’Agesci</w:t>
      </w:r>
    </w:p>
    <w:p w:rsidR="00CE74BC" w:rsidRDefault="00CE74BC" w:rsidP="00CE74BC">
      <w:pPr>
        <w:spacing w:after="0" w:line="240" w:lineRule="auto"/>
        <w:rPr>
          <w:b/>
          <w:sz w:val="24"/>
        </w:rPr>
      </w:pPr>
      <w:r>
        <w:rPr>
          <w:b/>
          <w:sz w:val="24"/>
        </w:rPr>
        <w:t>Articolo 1 dello Statuto AGESCI</w:t>
      </w:r>
    </w:p>
    <w:p w:rsidR="00CE74BC" w:rsidRPr="00CE74BC" w:rsidRDefault="00CE74BC" w:rsidP="00CE74BC">
      <w:pPr>
        <w:spacing w:after="0" w:line="240" w:lineRule="auto"/>
        <w:rPr>
          <w:b/>
          <w:sz w:val="24"/>
        </w:rPr>
      </w:pPr>
      <w:r w:rsidRPr="00CE74BC">
        <w:rPr>
          <w:b/>
          <w:sz w:val="24"/>
        </w:rPr>
        <w:t>Art. 1 – L’Associazione</w:t>
      </w:r>
    </w:p>
    <w:p w:rsidR="00CE74BC" w:rsidRPr="00CE74BC" w:rsidRDefault="00CE74BC" w:rsidP="00CE74BC">
      <w:pPr>
        <w:spacing w:after="0" w:line="240" w:lineRule="auto"/>
        <w:jc w:val="both"/>
      </w:pPr>
      <w:r w:rsidRPr="00CE74BC">
        <w:t xml:space="preserve">L’Associazione Guide e </w:t>
      </w:r>
      <w:proofErr w:type="spellStart"/>
      <w:r w:rsidRPr="00CE74BC">
        <w:t>Scouts</w:t>
      </w:r>
      <w:proofErr w:type="spellEnd"/>
      <w:r w:rsidRPr="00CE74BC">
        <w:t xml:space="preserve"> Cattolici Italiani (AGESCI), costituitasi in Roma nel 1974 dall’unificazione dell’Agi e dell’Asci, è una Associazione giovanile educativa, che si propone di contribuire alla formazione della persona nel tempo libero e nelle attività extra-scolastiche secondo i principi e il metodo dello scautismo ideato da Baden-Powell, adattato ai ragazzi e alle ragazze nella realtà sociale italiana di oggi.</w:t>
      </w:r>
    </w:p>
    <w:p w:rsidR="00CE74BC" w:rsidRPr="00CE74BC" w:rsidRDefault="00CE74BC" w:rsidP="00CE74BC">
      <w:pPr>
        <w:spacing w:after="0" w:line="240" w:lineRule="auto"/>
        <w:jc w:val="both"/>
      </w:pPr>
      <w:r w:rsidRPr="00CE74BC">
        <w:lastRenderedPageBreak/>
        <w:t xml:space="preserve">L’Associazione, quale iniziativa educativa liberamente promossa da credenti, </w:t>
      </w:r>
      <w:r w:rsidRPr="000847FC">
        <w:rPr>
          <w:b/>
        </w:rPr>
        <w:t>vive nella comunione ecclesiale la scelta cristiana.</w:t>
      </w:r>
      <w:r w:rsidRPr="00CE74BC">
        <w:t xml:space="preserve"> Nell’azione educativa, l’Associazione realizza il suo impegno politico, al di fuori di ogni legame o influenza di partito e tiene conto dell’operato degli altri ambienti educativi.</w:t>
      </w:r>
    </w:p>
    <w:p w:rsidR="00CE74BC" w:rsidRPr="00060BD2" w:rsidRDefault="00CE74BC" w:rsidP="00CE74BC">
      <w:pPr>
        <w:spacing w:after="0" w:line="240" w:lineRule="auto"/>
        <w:jc w:val="both"/>
        <w:rPr>
          <w:b/>
          <w:sz w:val="24"/>
        </w:rPr>
      </w:pPr>
      <w:r w:rsidRPr="00CE74BC">
        <w:t>L’Associazione non ha alcun fine di lucro; svolge la propria attività nel rispetto della libertà, dignità e uguaglianza degli associati e dei principi di democrazia.</w:t>
      </w:r>
      <w:r w:rsidRPr="00CE74BC">
        <w:cr/>
      </w:r>
    </w:p>
    <w:p w:rsidR="00060BD2" w:rsidRPr="00CE74BC" w:rsidRDefault="00060BD2" w:rsidP="00060BD2">
      <w:pPr>
        <w:spacing w:after="0" w:line="240" w:lineRule="auto"/>
        <w:jc w:val="both"/>
        <w:rPr>
          <w:b/>
        </w:rPr>
      </w:pPr>
      <w:r w:rsidRPr="00CE74BC">
        <w:rPr>
          <w:b/>
        </w:rPr>
        <w:t>Lettera della Conferenza Episcopale Italiana all’Agesci Roma, 18 dicembre 1976</w:t>
      </w:r>
    </w:p>
    <w:p w:rsidR="00060BD2" w:rsidRPr="00060BD2" w:rsidRDefault="00060BD2" w:rsidP="00060BD2">
      <w:pPr>
        <w:spacing w:after="0" w:line="240" w:lineRule="auto"/>
        <w:jc w:val="both"/>
        <w:rPr>
          <w:sz w:val="14"/>
        </w:rPr>
      </w:pPr>
    </w:p>
    <w:p w:rsidR="00060BD2" w:rsidRDefault="00060BD2" w:rsidP="00E24DA3">
      <w:pPr>
        <w:spacing w:after="120" w:line="240" w:lineRule="auto"/>
        <w:jc w:val="both"/>
      </w:pPr>
      <w:r>
        <w:t>Mi è gradito comunicarvi che il Consiglio permanente della CEI, nella sessione del 12-14 ottobre scorso, ha approvato gli articoli 1.2.3.8, da voi sottopostigli, dello statuto dell’Agesci, incaricandomi  di accompagnare tale comunicazione con le seguenti considerazioni.</w:t>
      </w:r>
    </w:p>
    <w:p w:rsidR="00060BD2" w:rsidRDefault="00060BD2" w:rsidP="00E24DA3">
      <w:pPr>
        <w:spacing w:after="120" w:line="240" w:lineRule="auto"/>
        <w:jc w:val="both"/>
      </w:pPr>
      <w:r>
        <w:t>1. Innanzi</w:t>
      </w:r>
      <w:r w:rsidR="00572A4E">
        <w:t xml:space="preserve">tutto torna di gioia ai vescovi </w:t>
      </w:r>
      <w:r w:rsidR="000847FC">
        <w:t>che conoscono le belle tra</w:t>
      </w:r>
      <w:r>
        <w:t xml:space="preserve">dizioni dello scautismo cattolico del nostro paese e i meriti di formazione umana e cristiana acquistati nel corso ormai di lunghi </w:t>
      </w:r>
      <w:r w:rsidR="00572A4E">
        <w:t xml:space="preserve">anni presso molte generazioni </w:t>
      </w:r>
      <w:r>
        <w:t xml:space="preserve">il gesto da voi compiuto nel chiedere un’approvazione, volentieri concessa, a segno di rinnovato proposito di </w:t>
      </w:r>
      <w:r w:rsidRPr="00572A4E">
        <w:rPr>
          <w:b/>
        </w:rPr>
        <w:t>comunione ecclesiale</w:t>
      </w:r>
      <w:r>
        <w:t>.</w:t>
      </w:r>
    </w:p>
    <w:p w:rsidR="00E24DA3" w:rsidRDefault="00060BD2" w:rsidP="00E24DA3">
      <w:pPr>
        <w:spacing w:after="120" w:line="240" w:lineRule="auto"/>
        <w:jc w:val="both"/>
      </w:pPr>
      <w:r>
        <w:t xml:space="preserve">2. Questa comunione ecclesiale, perno di tutto l’insegnamento del Concilio Vaticano II, non può non starvi sommamente a cuore. Essa, in un momento di confusione e di contestazione e di episodi di dolorosa lacerazione della medesima, è invece condizione indispensabile per la partecipazione, nell’unica fede, alla missione evangelizzatrice di Cristo, di cui nell’impiego educativo la vostra associazione vuol essere un’espressione. </w:t>
      </w:r>
    </w:p>
    <w:p w:rsidR="00060BD2" w:rsidRDefault="00060BD2" w:rsidP="00E24DA3">
      <w:pPr>
        <w:spacing w:after="120" w:line="240" w:lineRule="auto"/>
        <w:jc w:val="both"/>
      </w:pPr>
      <w:r>
        <w:t>Ed è insieme garanzia di fecondità spirituale nel vostro lavoro, e di credibilità ed edificazione nel vostro ambiente.</w:t>
      </w:r>
    </w:p>
    <w:p w:rsidR="00060BD2" w:rsidRPr="00572A4E" w:rsidRDefault="00060BD2" w:rsidP="00E24DA3">
      <w:pPr>
        <w:spacing w:after="120" w:line="240" w:lineRule="auto"/>
        <w:jc w:val="both"/>
        <w:rPr>
          <w:b/>
        </w:rPr>
      </w:pPr>
      <w:r w:rsidRPr="00572A4E">
        <w:rPr>
          <w:b/>
        </w:rPr>
        <w:t xml:space="preserve">Abbiate cura di alimentarla, nel contatto e nel dialogo franco e rispettoso con i vostri pastori, in libertà e fedeltà di </w:t>
      </w:r>
      <w:r w:rsidR="00572A4E">
        <w:rPr>
          <w:b/>
        </w:rPr>
        <w:t>collabora</w:t>
      </w:r>
      <w:r w:rsidRPr="00572A4E">
        <w:rPr>
          <w:b/>
        </w:rPr>
        <w:t>zione con il loro magistero pastorale, come pure nel contatto e nel dialogo con gli assistenti ecclesiastici che rappresentano in mezzo a voi i vostri pastori.</w:t>
      </w:r>
    </w:p>
    <w:p w:rsidR="00E24DA3" w:rsidRDefault="00060BD2" w:rsidP="00E24DA3">
      <w:pPr>
        <w:spacing w:after="120" w:line="240" w:lineRule="auto"/>
        <w:jc w:val="both"/>
      </w:pPr>
      <w:r>
        <w:t xml:space="preserve">3. </w:t>
      </w:r>
      <w:r w:rsidRPr="000847FC">
        <w:rPr>
          <w:b/>
        </w:rPr>
        <w:t>Nella comunione ecclesiale, e nella collaborazione pastorale, voi vi inserite con metodo vostro, già collaudato e sperimentato, ma sempre dinamicamente aperto alle sane acquisizioni e alle giuste esigenze dei tempi.</w:t>
      </w:r>
      <w:r>
        <w:t xml:space="preserve"> In questo continuo processo di adeguamento, l’Associazione, sensibile ai rapidi mutamenti socio-culturali, si è trovata di fronte e si è posta il problema della “coeducazione”; l’ha considerato con responsabile attenzione e ne ha orientato la soluzione, per l’oggi, con le indicazioni ritenute più idonee. </w:t>
      </w:r>
    </w:p>
    <w:p w:rsidR="00E24DA3" w:rsidRDefault="00060BD2" w:rsidP="00E24DA3">
      <w:pPr>
        <w:spacing w:after="120" w:line="240" w:lineRule="auto"/>
        <w:jc w:val="both"/>
      </w:pPr>
      <w:r>
        <w:t xml:space="preserve">Sarà prudenza attenersi in un problema per noi di tanta delicatezza, facile all’arbitrarietà delle interpretazioni e delle applicazioni, e all’incoerenza delle conseguenze sul piano stesso della formazione alla luce costante della Parola di Dio, delle raccomandazioni conciliari contenute soprattutto nella dichiarazione </w:t>
      </w:r>
      <w:proofErr w:type="spellStart"/>
      <w:r w:rsidRPr="00060BD2">
        <w:rPr>
          <w:i/>
        </w:rPr>
        <w:t>Gravissimum</w:t>
      </w:r>
      <w:proofErr w:type="spellEnd"/>
      <w:r w:rsidRPr="00060BD2">
        <w:rPr>
          <w:i/>
        </w:rPr>
        <w:t xml:space="preserve"> </w:t>
      </w:r>
      <w:proofErr w:type="spellStart"/>
      <w:r w:rsidRPr="00060BD2">
        <w:rPr>
          <w:i/>
        </w:rPr>
        <w:t>educationis</w:t>
      </w:r>
      <w:proofErr w:type="spellEnd"/>
      <w:r>
        <w:t xml:space="preserve">, e delle direttive dei vescovi e delle Conferenze episcopali regionali. </w:t>
      </w:r>
    </w:p>
    <w:p w:rsidR="00060BD2" w:rsidRDefault="00060BD2" w:rsidP="00E24DA3">
      <w:pPr>
        <w:spacing w:after="120" w:line="240" w:lineRule="auto"/>
        <w:jc w:val="both"/>
      </w:pPr>
      <w:r>
        <w:t>Così l’Associazione consentirà veramente ai giovani di crescere, in coerenza e limpidità, verso la maturità cristiana, e di rendere, anche in questo settore della loro vita comunitaria, serena testimonianza della fede ecclesiale.</w:t>
      </w:r>
    </w:p>
    <w:p w:rsidR="00060BD2" w:rsidRPr="00572A4E" w:rsidRDefault="00060BD2" w:rsidP="00E24DA3">
      <w:pPr>
        <w:spacing w:after="120" w:line="240" w:lineRule="auto"/>
        <w:jc w:val="both"/>
        <w:rPr>
          <w:b/>
        </w:rPr>
      </w:pPr>
      <w:r>
        <w:t xml:space="preserve">4. </w:t>
      </w:r>
      <w:r w:rsidRPr="00572A4E">
        <w:rPr>
          <w:b/>
        </w:rPr>
        <w:t>Ancora nello spirito della comunione ecclesiale, converrà ripensare l’educazione della coscienza sociale e politica</w:t>
      </w:r>
      <w:r>
        <w:t xml:space="preserve">, tanto importante e urgente ai nostri giorni, nei quali il Concilio ha ripetuto a tutti i cristiani il dovere della presenza e della partecipazione alle necessità ed alla vita degli uomini e del mondo. Questa presenza e questa partecipazione, da parte di un’Associazione ecclesiale, non potrà non riflettere il volto, ossia i fini ed i modi dell’essere e dell’agire della Chiesa nel mondo. </w:t>
      </w:r>
      <w:r w:rsidRPr="00572A4E">
        <w:rPr>
          <w:b/>
        </w:rPr>
        <w:t>Nel pluralismo attuale, pertanto, essa dovrà, da un lato manifestare l’originalità cristiana che la contrassegna mantenendosi libera, superiore e critica di fronte ad ogni ideologia; e, dall’altro, illuminare i propri aderenti, perché operino nel sociale e nel politico con capacità di analisi e di lettura delle esigenze e dei segni dei tempi, in consapevole e ragionata adesione ai principi della rivelazione e alle chiarificazioni apportatevi dalla Chiesa.</w:t>
      </w:r>
    </w:p>
    <w:p w:rsidR="00060BD2" w:rsidRDefault="00060BD2" w:rsidP="00E24DA3">
      <w:pPr>
        <w:spacing w:after="120" w:line="240" w:lineRule="auto"/>
        <w:jc w:val="both"/>
      </w:pPr>
      <w:r>
        <w:t xml:space="preserve">5. I vescovi del Consiglio permanente guardano con fiduciosa attesa ai rinnovati propositi di comunione ecclesiale della vostra Associazione, </w:t>
      </w:r>
      <w:r w:rsidR="00572A4E">
        <w:t xml:space="preserve">e </w:t>
      </w:r>
      <w:r>
        <w:t>mentre da parte loro faranno il possibile per assicurare alla vostra Associazione sacerdoti che valgano ad ass</w:t>
      </w:r>
      <w:r w:rsidR="00572A4E">
        <w:t xml:space="preserve">isterla convenientemente </w:t>
      </w:r>
      <w:r>
        <w:t xml:space="preserve">ne sperano e auspicano frutti abbondanti di bene che concorrano con le altre associazioni e movimenti e comunità, “a rendere la Chiesa del XX secolo sempre più idonea ad annunciare il Vangelo all’umanità del XX secolo” (Paolo </w:t>
      </w:r>
      <w:proofErr w:type="spellStart"/>
      <w:r>
        <w:t>VI</w:t>
      </w:r>
      <w:proofErr w:type="spellEnd"/>
      <w:r>
        <w:t xml:space="preserve">, </w:t>
      </w:r>
      <w:proofErr w:type="spellStart"/>
      <w:r>
        <w:t>Evangelii</w:t>
      </w:r>
      <w:proofErr w:type="spellEnd"/>
      <w:r>
        <w:t xml:space="preserve"> </w:t>
      </w:r>
      <w:proofErr w:type="spellStart"/>
      <w:r>
        <w:t>nuntiandi</w:t>
      </w:r>
      <w:proofErr w:type="spellEnd"/>
      <w:r>
        <w:t>, 2). Con i sensi di stima ed auguri di ogni bene.</w:t>
      </w:r>
      <w:r w:rsidR="00572A4E" w:rsidRPr="00572A4E">
        <w:rPr>
          <w:noProof/>
          <w:lang w:eastAsia="it-IT"/>
        </w:rPr>
        <w:t xml:space="preserve"> </w:t>
      </w:r>
    </w:p>
    <w:p w:rsidR="00060BD2" w:rsidRDefault="00060BD2" w:rsidP="00E24DA3">
      <w:pPr>
        <w:spacing w:after="120" w:line="240" w:lineRule="auto"/>
        <w:jc w:val="both"/>
      </w:pPr>
    </w:p>
    <w:p w:rsidR="00060BD2" w:rsidRPr="00060BD2" w:rsidRDefault="00060BD2" w:rsidP="00E24DA3">
      <w:pPr>
        <w:spacing w:after="120" w:line="240" w:lineRule="auto"/>
        <w:jc w:val="right"/>
        <w:rPr>
          <w:i/>
        </w:rPr>
      </w:pPr>
      <w:r w:rsidRPr="00060BD2">
        <w:rPr>
          <w:i/>
        </w:rPr>
        <w:t xml:space="preserve">† Luigi </w:t>
      </w:r>
      <w:proofErr w:type="spellStart"/>
      <w:r w:rsidRPr="00060BD2">
        <w:rPr>
          <w:i/>
        </w:rPr>
        <w:t>Maverna</w:t>
      </w:r>
      <w:proofErr w:type="spellEnd"/>
      <w:r w:rsidRPr="00060BD2">
        <w:rPr>
          <w:i/>
        </w:rPr>
        <w:t>, Segretario generale</w:t>
      </w:r>
    </w:p>
    <w:p w:rsidR="00060BD2" w:rsidRDefault="00060BD2" w:rsidP="00887496">
      <w:pPr>
        <w:spacing w:after="0" w:line="240" w:lineRule="auto"/>
        <w:jc w:val="both"/>
      </w:pPr>
    </w:p>
    <w:p w:rsidR="00887496" w:rsidRDefault="00887496" w:rsidP="00887496">
      <w:pPr>
        <w:spacing w:after="0" w:line="240" w:lineRule="auto"/>
        <w:jc w:val="both"/>
      </w:pPr>
    </w:p>
    <w:sectPr w:rsidR="00887496" w:rsidSect="008874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D7755"/>
    <w:multiLevelType w:val="hybridMultilevel"/>
    <w:tmpl w:val="DE24B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87496"/>
    <w:rsid w:val="00060BD2"/>
    <w:rsid w:val="000847FC"/>
    <w:rsid w:val="000C158A"/>
    <w:rsid w:val="00370B14"/>
    <w:rsid w:val="003857C1"/>
    <w:rsid w:val="00572A4E"/>
    <w:rsid w:val="007C084D"/>
    <w:rsid w:val="00887496"/>
    <w:rsid w:val="00927554"/>
    <w:rsid w:val="00CE74BC"/>
    <w:rsid w:val="00E2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08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74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77BE6-2054-4BE0-8EAC-7F959F1BE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Francesco v</dc:creator>
  <cp:lastModifiedBy>don Francesco v</cp:lastModifiedBy>
  <cp:revision>4</cp:revision>
  <cp:lastPrinted>2017-05-17T18:09:00Z</cp:lastPrinted>
  <dcterms:created xsi:type="dcterms:W3CDTF">2017-05-17T14:12:00Z</dcterms:created>
  <dcterms:modified xsi:type="dcterms:W3CDTF">2017-05-17T18:09:00Z</dcterms:modified>
</cp:coreProperties>
</file>